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CC13" w14:textId="6194BBCF" w:rsidR="00E64E3E" w:rsidRDefault="007558AB" w:rsidP="007558AB">
      <w:pPr>
        <w:jc w:val="center"/>
        <w:rPr>
          <w:b/>
          <w:bCs/>
          <w:lang w:val="nb-NO"/>
        </w:rPr>
      </w:pPr>
      <w:r>
        <w:rPr>
          <w:b/>
          <w:bCs/>
          <w:lang w:val="nb-NO"/>
        </w:rPr>
        <w:t>Danish Words</w:t>
      </w:r>
    </w:p>
    <w:p w14:paraId="21F5E678" w14:textId="7B635818" w:rsidR="007558AB" w:rsidRDefault="007558AB" w:rsidP="007558AB">
      <w:r w:rsidRPr="007558AB">
        <w:t>This document lists a few D</w:t>
      </w:r>
      <w:r>
        <w:t>anish words that are helpful for reading the records.  Meeting minutes are in complete sentences, and thus require much more of the curious reader, but cemetery plot records, baptism records, and the like, can be deciphered much more easily with only a handful of vocabulary words needed.  For a more complete list, see the following link:</w:t>
      </w:r>
    </w:p>
    <w:p w14:paraId="2D378C94" w14:textId="57643FDD" w:rsidR="007558AB" w:rsidRDefault="007558AB" w:rsidP="007558AB">
      <w:hyperlink r:id="rId4" w:history="1">
        <w:r w:rsidRPr="0093591F">
          <w:rPr>
            <w:rStyle w:val="Hyperlink"/>
          </w:rPr>
          <w:t>https://www.familysearch.org/en/wiki/Danish_to_English_Genealogical_Word_List</w:t>
        </w:r>
      </w:hyperlink>
    </w:p>
    <w:p w14:paraId="3B9F8B67" w14:textId="77777777" w:rsidR="00865A51" w:rsidRDefault="00865A51" w:rsidP="00865A51">
      <w:r>
        <w:t>Aar</w:t>
      </w:r>
      <w:r>
        <w:tab/>
      </w:r>
      <w:r>
        <w:tab/>
      </w:r>
      <w:r>
        <w:tab/>
        <w:t>Year</w:t>
      </w:r>
    </w:p>
    <w:p w14:paraId="624AA892" w14:textId="77777777" w:rsidR="00865A51" w:rsidRDefault="00865A51" w:rsidP="00865A51">
      <w:proofErr w:type="spellStart"/>
      <w:r>
        <w:t>Altergang</w:t>
      </w:r>
      <w:proofErr w:type="spellEnd"/>
      <w:r>
        <w:tab/>
      </w:r>
      <w:r>
        <w:tab/>
        <w:t>going to communion</w:t>
      </w:r>
    </w:p>
    <w:p w14:paraId="3D5A9376" w14:textId="77777777" w:rsidR="00865A51" w:rsidRDefault="00865A51" w:rsidP="00865A51">
      <w:r>
        <w:t>Barnet</w:t>
      </w:r>
      <w:r>
        <w:tab/>
      </w:r>
      <w:r>
        <w:tab/>
      </w:r>
      <w:r>
        <w:tab/>
        <w:t>Child</w:t>
      </w:r>
    </w:p>
    <w:p w14:paraId="61AF8DE0" w14:textId="77777777" w:rsidR="00865A51" w:rsidRDefault="00865A51" w:rsidP="00865A51">
      <w:proofErr w:type="spellStart"/>
      <w:r>
        <w:t>Barnedaab</w:t>
      </w:r>
      <w:proofErr w:type="spellEnd"/>
      <w:r>
        <w:tab/>
      </w:r>
      <w:r>
        <w:tab/>
        <w:t>Infant baptism</w:t>
      </w:r>
    </w:p>
    <w:p w14:paraId="313D4E5F" w14:textId="77777777" w:rsidR="00865A51" w:rsidRDefault="00865A51" w:rsidP="00865A51">
      <w:proofErr w:type="spellStart"/>
      <w:r>
        <w:t>Begravet</w:t>
      </w:r>
      <w:proofErr w:type="spellEnd"/>
      <w:r>
        <w:tab/>
      </w:r>
      <w:r>
        <w:tab/>
        <w:t>Buried</w:t>
      </w:r>
    </w:p>
    <w:p w14:paraId="320C9ACC" w14:textId="77777777" w:rsidR="00865A51" w:rsidRDefault="00865A51" w:rsidP="00865A51">
      <w:proofErr w:type="spellStart"/>
      <w:r>
        <w:t>Bortreist</w:t>
      </w:r>
      <w:proofErr w:type="spellEnd"/>
      <w:r>
        <w:tab/>
      </w:r>
      <w:r>
        <w:tab/>
        <w:t>Moved away</w:t>
      </w:r>
    </w:p>
    <w:p w14:paraId="3804FC1B" w14:textId="77777777" w:rsidR="00865A51" w:rsidRPr="00865A51" w:rsidRDefault="00865A51" w:rsidP="00865A51">
      <w:pPr>
        <w:rPr>
          <w:lang w:val="da-DK"/>
        </w:rPr>
      </w:pPr>
      <w:r w:rsidRPr="00865A51">
        <w:rPr>
          <w:lang w:val="da-DK"/>
        </w:rPr>
        <w:t>Brud og Brudgom</w:t>
      </w:r>
      <w:r w:rsidRPr="00865A51">
        <w:rPr>
          <w:lang w:val="da-DK"/>
        </w:rPr>
        <w:tab/>
        <w:t>Bride and Groom</w:t>
      </w:r>
    </w:p>
    <w:p w14:paraId="3E89A59C" w14:textId="3F13FEA9" w:rsidR="00865A51" w:rsidRPr="00865A51" w:rsidRDefault="00865A51" w:rsidP="00865A51">
      <w:pPr>
        <w:rPr>
          <w:lang w:val="da-DK"/>
        </w:rPr>
      </w:pPr>
      <w:r w:rsidRPr="00865A51">
        <w:rPr>
          <w:lang w:val="da-DK"/>
        </w:rPr>
        <w:t xml:space="preserve">Døbt </w:t>
      </w:r>
      <w:r w:rsidRPr="00865A51">
        <w:rPr>
          <w:lang w:val="da-DK"/>
        </w:rPr>
        <w:t>/</w:t>
      </w:r>
      <w:r w:rsidRPr="00865A51">
        <w:rPr>
          <w:lang w:val="da-DK"/>
        </w:rPr>
        <w:t xml:space="preserve"> Döbt</w:t>
      </w:r>
      <w:r w:rsidRPr="00865A51">
        <w:rPr>
          <w:lang w:val="da-DK"/>
        </w:rPr>
        <w:tab/>
      </w:r>
      <w:r w:rsidRPr="00865A51">
        <w:rPr>
          <w:lang w:val="da-DK"/>
        </w:rPr>
        <w:tab/>
        <w:t>Baptized</w:t>
      </w:r>
    </w:p>
    <w:p w14:paraId="7A5D8C70" w14:textId="3EF5E6E1" w:rsidR="00865A51" w:rsidRDefault="00865A51" w:rsidP="00865A51">
      <w:proofErr w:type="spellStart"/>
      <w:r>
        <w:t>Død</w:t>
      </w:r>
      <w:proofErr w:type="spellEnd"/>
      <w:r>
        <w:t xml:space="preserve"> </w:t>
      </w:r>
      <w:r>
        <w:t>/</w:t>
      </w:r>
      <w:r>
        <w:t xml:space="preserve"> </w:t>
      </w:r>
      <w:proofErr w:type="spellStart"/>
      <w:r>
        <w:t>Död</w:t>
      </w:r>
      <w:proofErr w:type="spellEnd"/>
      <w:r>
        <w:tab/>
      </w:r>
      <w:r>
        <w:tab/>
        <w:t>Died</w:t>
      </w:r>
    </w:p>
    <w:p w14:paraId="4392BE7C" w14:textId="77777777" w:rsidR="00865A51" w:rsidRDefault="00865A51" w:rsidP="00865A51">
      <w:proofErr w:type="spellStart"/>
      <w:r>
        <w:t>Fæddere</w:t>
      </w:r>
      <w:proofErr w:type="spellEnd"/>
      <w:r>
        <w:tab/>
      </w:r>
      <w:r>
        <w:tab/>
        <w:t>Sponsors</w:t>
      </w:r>
    </w:p>
    <w:p w14:paraId="08D6A501" w14:textId="397DD40C" w:rsidR="00865A51" w:rsidRDefault="00865A51" w:rsidP="00865A51">
      <w:proofErr w:type="spellStart"/>
      <w:r>
        <w:t>Født</w:t>
      </w:r>
      <w:proofErr w:type="spellEnd"/>
      <w:r>
        <w:t xml:space="preserve"> </w:t>
      </w:r>
      <w:r>
        <w:t>/</w:t>
      </w:r>
      <w:r>
        <w:t xml:space="preserve"> </w:t>
      </w:r>
      <w:proofErr w:type="spellStart"/>
      <w:proofErr w:type="gramStart"/>
      <w:r>
        <w:t>Födt</w:t>
      </w:r>
      <w:proofErr w:type="spellEnd"/>
      <w:r>
        <w:t xml:space="preserve">  </w:t>
      </w:r>
      <w:r>
        <w:tab/>
      </w:r>
      <w:proofErr w:type="gramEnd"/>
      <w:r>
        <w:tab/>
        <w:t>Born</w:t>
      </w:r>
    </w:p>
    <w:p w14:paraId="2E17C1BC" w14:textId="77777777" w:rsidR="00865A51" w:rsidRDefault="00865A51" w:rsidP="00865A51">
      <w:proofErr w:type="spellStart"/>
      <w:r>
        <w:t>Foreldre</w:t>
      </w:r>
      <w:proofErr w:type="spellEnd"/>
      <w:r>
        <w:tab/>
      </w:r>
      <w:r>
        <w:tab/>
        <w:t>Parents</w:t>
      </w:r>
    </w:p>
    <w:p w14:paraId="5244D44C" w14:textId="77777777" w:rsidR="00865A51" w:rsidRDefault="00865A51" w:rsidP="00865A51">
      <w:proofErr w:type="spellStart"/>
      <w:r>
        <w:t>Fremmed</w:t>
      </w:r>
      <w:proofErr w:type="spellEnd"/>
      <w:r>
        <w:tab/>
      </w:r>
      <w:r>
        <w:tab/>
        <w:t>Foreign (found in the margin of the baptism records Book 4</w:t>
      </w:r>
      <w:proofErr w:type="gramStart"/>
      <w:r>
        <w:t>)  I</w:t>
      </w:r>
      <w:proofErr w:type="gramEnd"/>
      <w:r>
        <w:t xml:space="preserve"> am guessing this means they were not members of the congregation.  </w:t>
      </w:r>
    </w:p>
    <w:p w14:paraId="608C0D9A" w14:textId="3C9E166C" w:rsidR="007558AB" w:rsidRDefault="007558AB" w:rsidP="007558AB">
      <w:proofErr w:type="spellStart"/>
      <w:r>
        <w:t>Gamel</w:t>
      </w:r>
      <w:proofErr w:type="spellEnd"/>
      <w:r>
        <w:tab/>
      </w:r>
      <w:r>
        <w:tab/>
      </w:r>
      <w:r>
        <w:tab/>
        <w:t>Old or Age</w:t>
      </w:r>
      <w:r>
        <w:tab/>
        <w:t xml:space="preserve">14 Aar </w:t>
      </w:r>
      <w:proofErr w:type="spellStart"/>
      <w:r>
        <w:t>gamel</w:t>
      </w:r>
      <w:proofErr w:type="spellEnd"/>
      <w:r>
        <w:t xml:space="preserve">, or simply 14 </w:t>
      </w:r>
      <w:proofErr w:type="spellStart"/>
      <w:r>
        <w:t>gamel</w:t>
      </w:r>
      <w:proofErr w:type="spellEnd"/>
      <w:r>
        <w:t>, means 14 years old</w:t>
      </w:r>
    </w:p>
    <w:p w14:paraId="684AFB03" w14:textId="77777777" w:rsidR="00865A51" w:rsidRDefault="00865A51" w:rsidP="00865A51">
      <w:proofErr w:type="spellStart"/>
      <w:r>
        <w:t>Gudstjeneste</w:t>
      </w:r>
      <w:proofErr w:type="spellEnd"/>
      <w:r>
        <w:tab/>
      </w:r>
      <w:r>
        <w:tab/>
        <w:t>Worship service</w:t>
      </w:r>
    </w:p>
    <w:p w14:paraId="1D0197FB" w14:textId="77777777" w:rsidR="00865A51" w:rsidRDefault="00865A51" w:rsidP="00865A51">
      <w:proofErr w:type="spellStart"/>
      <w:r>
        <w:t>Hustru</w:t>
      </w:r>
      <w:proofErr w:type="spellEnd"/>
      <w:r>
        <w:tab/>
      </w:r>
      <w:r>
        <w:tab/>
      </w:r>
      <w:r>
        <w:tab/>
        <w:t>Wife</w:t>
      </w:r>
      <w:r>
        <w:tab/>
      </w:r>
      <w:r>
        <w:tab/>
      </w:r>
      <w:proofErr w:type="spellStart"/>
      <w:r>
        <w:t>Hustru</w:t>
      </w:r>
      <w:proofErr w:type="spellEnd"/>
      <w:r>
        <w:t xml:space="preserve"> </w:t>
      </w:r>
      <w:proofErr w:type="spellStart"/>
      <w:r>
        <w:t>til</w:t>
      </w:r>
      <w:proofErr w:type="spellEnd"/>
      <w:r>
        <w:t>: Wife of</w:t>
      </w:r>
    </w:p>
    <w:p w14:paraId="5447BEE3" w14:textId="2CF6165C" w:rsidR="007558AB" w:rsidRDefault="007558AB" w:rsidP="007558AB">
      <w:proofErr w:type="spellStart"/>
      <w:r>
        <w:t>Maaned</w:t>
      </w:r>
      <w:proofErr w:type="spellEnd"/>
      <w:r>
        <w:tab/>
      </w:r>
      <w:r>
        <w:tab/>
        <w:t>Month</w:t>
      </w:r>
    </w:p>
    <w:p w14:paraId="2F31E97F" w14:textId="77777777" w:rsidR="00865A51" w:rsidRDefault="00865A51" w:rsidP="00865A51">
      <w:proofErr w:type="spellStart"/>
      <w:r>
        <w:t>Menighedsmedlemmer</w:t>
      </w:r>
      <w:proofErr w:type="spellEnd"/>
      <w:r>
        <w:tab/>
        <w:t>Congregation members</w:t>
      </w:r>
    </w:p>
    <w:p w14:paraId="212EE2FE" w14:textId="77777777" w:rsidR="00865A51" w:rsidRDefault="00865A51" w:rsidP="00865A51">
      <w:proofErr w:type="spellStart"/>
      <w:r>
        <w:t>Og</w:t>
      </w:r>
      <w:proofErr w:type="spellEnd"/>
      <w:r>
        <w:t xml:space="preserve"> </w:t>
      </w:r>
      <w:r>
        <w:tab/>
      </w:r>
      <w:r>
        <w:tab/>
      </w:r>
      <w:r>
        <w:tab/>
        <w:t>And (This is a key word for distinguishing among different languages.  In Danish and Norwegian, it is OG, in Swedish OCH, in German UND.)</w:t>
      </w:r>
    </w:p>
    <w:p w14:paraId="55C4EAF9" w14:textId="5A506E42" w:rsidR="007558AB" w:rsidRDefault="007558AB" w:rsidP="007558AB">
      <w:proofErr w:type="spellStart"/>
      <w:r>
        <w:t>Pige</w:t>
      </w:r>
      <w:proofErr w:type="spellEnd"/>
      <w:r>
        <w:tab/>
      </w:r>
      <w:r>
        <w:tab/>
      </w:r>
      <w:r>
        <w:tab/>
        <w:t>Girl</w:t>
      </w:r>
    </w:p>
    <w:p w14:paraId="27241016" w14:textId="6531E51E" w:rsidR="00763046" w:rsidRPr="007558AB" w:rsidRDefault="00BA452B" w:rsidP="00865A51">
      <w:proofErr w:type="spellStart"/>
      <w:r>
        <w:t>Udtraadt</w:t>
      </w:r>
      <w:proofErr w:type="spellEnd"/>
      <w:r>
        <w:tab/>
      </w:r>
      <w:r>
        <w:tab/>
        <w:t>Left the congregation</w:t>
      </w:r>
    </w:p>
    <w:sectPr w:rsidR="00763046" w:rsidRPr="00755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AB"/>
    <w:rsid w:val="000B7CEF"/>
    <w:rsid w:val="004828C9"/>
    <w:rsid w:val="007558AB"/>
    <w:rsid w:val="00763046"/>
    <w:rsid w:val="00865A51"/>
    <w:rsid w:val="009A3BAC"/>
    <w:rsid w:val="00A64177"/>
    <w:rsid w:val="00BA452B"/>
    <w:rsid w:val="00E64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DB44"/>
  <w15:chartTrackingRefBased/>
  <w15:docId w15:val="{A3CF5C5C-E0A3-426B-9AA1-F42EC417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7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8AB"/>
    <w:rPr>
      <w:color w:val="0563C1" w:themeColor="hyperlink"/>
      <w:u w:val="single"/>
    </w:rPr>
  </w:style>
  <w:style w:type="character" w:styleId="UnresolvedMention">
    <w:name w:val="Unresolved Mention"/>
    <w:basedOn w:val="DefaultParagraphFont"/>
    <w:uiPriority w:val="99"/>
    <w:semiHidden/>
    <w:unhideWhenUsed/>
    <w:rsid w:val="00755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milysearch.org/en/wiki/Danish_to_English_Genealogical_Word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Lunn</dc:creator>
  <cp:keywords/>
  <dc:description/>
  <cp:lastModifiedBy>Brian Lunn</cp:lastModifiedBy>
  <cp:revision>1</cp:revision>
  <dcterms:created xsi:type="dcterms:W3CDTF">2022-05-31T14:51:00Z</dcterms:created>
  <dcterms:modified xsi:type="dcterms:W3CDTF">2022-05-31T16:07:00Z</dcterms:modified>
</cp:coreProperties>
</file>